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E21C9" w14:textId="77777777" w:rsidR="001F0F84" w:rsidRDefault="00294BD7">
      <w:pPr>
        <w:pStyle w:val="1"/>
        <w:widowControl/>
        <w:pBdr>
          <w:bottom w:val="single" w:sz="12" w:space="3" w:color="FFFFFF"/>
        </w:pBdr>
        <w:spacing w:beforeAutospacing="0" w:afterAutospacing="0" w:line="390" w:lineRule="atLeast"/>
        <w:jc w:val="center"/>
        <w:rPr>
          <w:rFonts w:ascii="Times New Roman" w:hAnsi="Times New Roman" w:hint="default"/>
          <w:color w:val="424242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hint="default"/>
          <w:color w:val="424242"/>
          <w:sz w:val="24"/>
          <w:szCs w:val="24"/>
        </w:rPr>
        <w:t>医学院关于开展</w:t>
      </w:r>
      <w:r>
        <w:rPr>
          <w:rFonts w:ascii="Times New Roman" w:hAnsi="Times New Roman" w:hint="default"/>
          <w:color w:val="424242"/>
          <w:sz w:val="24"/>
          <w:szCs w:val="24"/>
        </w:rPr>
        <w:t>2024</w:t>
      </w:r>
      <w:r>
        <w:rPr>
          <w:rFonts w:ascii="Times New Roman" w:hAnsi="Times New Roman" w:hint="default"/>
          <w:color w:val="424242"/>
          <w:sz w:val="24"/>
          <w:szCs w:val="24"/>
        </w:rPr>
        <w:t>年秋学期</w:t>
      </w:r>
      <w:r>
        <w:rPr>
          <w:rFonts w:ascii="Times New Roman" w:hAnsi="Times New Roman"/>
          <w:color w:val="424242"/>
          <w:sz w:val="24"/>
          <w:szCs w:val="24"/>
        </w:rPr>
        <w:t>研究生</w:t>
      </w:r>
      <w:r>
        <w:rPr>
          <w:rFonts w:ascii="Times New Roman" w:hAnsi="Times New Roman" w:hint="default"/>
          <w:color w:val="424242"/>
          <w:sz w:val="24"/>
          <w:szCs w:val="24"/>
        </w:rPr>
        <w:t>教育基金会奖助学金评审工作的通知</w:t>
      </w:r>
    </w:p>
    <w:p w14:paraId="6663A6CD" w14:textId="77777777" w:rsidR="001F0F84" w:rsidRDefault="001F0F84">
      <w:pPr>
        <w:pStyle w:val="a3"/>
        <w:widowControl/>
        <w:spacing w:beforeAutospacing="0" w:after="166" w:afterAutospacing="0" w:line="360" w:lineRule="auto"/>
        <w:ind w:left="60" w:right="60"/>
        <w:jc w:val="both"/>
        <w:rPr>
          <w:rFonts w:ascii="Times New Roman" w:eastAsia="宋体" w:hAnsi="Times New Roman"/>
          <w:color w:val="333333"/>
        </w:rPr>
      </w:pPr>
    </w:p>
    <w:p w14:paraId="26650C65" w14:textId="5E1AF672" w:rsidR="001F0F84" w:rsidRDefault="00550D3B" w:rsidP="00550D3B">
      <w:pPr>
        <w:pStyle w:val="a3"/>
        <w:widowControl/>
        <w:spacing w:beforeAutospacing="0" w:after="166" w:afterAutospacing="0" w:line="360" w:lineRule="auto"/>
        <w:ind w:left="60"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各班级、</w:t>
      </w:r>
      <w:r w:rsidR="00294BD7">
        <w:rPr>
          <w:rFonts w:ascii="Times New Roman" w:eastAsia="宋体" w:hAnsi="Times New Roman"/>
          <w:color w:val="333333"/>
        </w:rPr>
        <w:t>各位同学：</w:t>
      </w:r>
    </w:p>
    <w:p w14:paraId="62D90DE8" w14:textId="77777777" w:rsidR="001F0F84" w:rsidRDefault="00294BD7" w:rsidP="00550D3B">
      <w:pPr>
        <w:pStyle w:val="a3"/>
        <w:widowControl/>
        <w:spacing w:beforeAutospacing="0" w:after="166" w:afterAutospacing="0" w:line="360" w:lineRule="auto"/>
        <w:ind w:left="60"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现将</w:t>
      </w:r>
      <w:r>
        <w:rPr>
          <w:rFonts w:ascii="Times New Roman" w:eastAsia="宋体" w:hAnsi="Times New Roman"/>
          <w:color w:val="333333"/>
        </w:rPr>
        <w:t>2024</w:t>
      </w:r>
      <w:r>
        <w:rPr>
          <w:rFonts w:ascii="Times New Roman" w:eastAsia="宋体" w:hAnsi="Times New Roman"/>
          <w:color w:val="333333"/>
        </w:rPr>
        <w:t>年秋学期</w:t>
      </w:r>
      <w:r>
        <w:rPr>
          <w:rFonts w:ascii="Times New Roman" w:eastAsia="宋体" w:hAnsi="Times New Roman" w:hint="eastAsia"/>
          <w:color w:val="333333"/>
        </w:rPr>
        <w:t>研究</w:t>
      </w:r>
      <w:r>
        <w:rPr>
          <w:rFonts w:ascii="Times New Roman" w:eastAsia="宋体" w:hAnsi="Times New Roman"/>
          <w:color w:val="333333"/>
        </w:rPr>
        <w:t>生教育基金会奖助学金评审工作相关事项通知如下：</w:t>
      </w:r>
    </w:p>
    <w:p w14:paraId="491D0A4E" w14:textId="77777777" w:rsidR="001F0F84" w:rsidRDefault="00294BD7" w:rsidP="00550D3B">
      <w:pPr>
        <w:pStyle w:val="a3"/>
        <w:widowControl/>
        <w:spacing w:beforeAutospacing="0" w:after="166" w:afterAutospacing="0" w:line="360" w:lineRule="auto"/>
        <w:ind w:left="60"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一、评审原则</w:t>
      </w:r>
    </w:p>
    <w:p w14:paraId="75893E2A" w14:textId="77777777" w:rsidR="001F0F84" w:rsidRDefault="00294BD7" w:rsidP="00550D3B">
      <w:pPr>
        <w:pStyle w:val="a3"/>
        <w:widowControl/>
        <w:spacing w:beforeAutospacing="0" w:after="166" w:afterAutospacing="0" w:line="360" w:lineRule="auto"/>
        <w:ind w:left="60"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学院根据</w:t>
      </w:r>
      <w:r>
        <w:rPr>
          <w:rFonts w:ascii="Times New Roman" w:eastAsia="宋体" w:hAnsi="Times New Roman"/>
          <w:b/>
          <w:bCs/>
          <w:color w:val="333333"/>
        </w:rPr>
        <w:t>《东南大学</w:t>
      </w:r>
      <w:r>
        <w:rPr>
          <w:rFonts w:ascii="Times New Roman" w:eastAsia="宋体" w:hAnsi="Times New Roman" w:hint="eastAsia"/>
          <w:b/>
          <w:bCs/>
          <w:color w:val="333333"/>
        </w:rPr>
        <w:t>研究生奖助学金管理办法（修订）</w:t>
      </w:r>
      <w:r>
        <w:rPr>
          <w:rFonts w:ascii="Times New Roman" w:eastAsia="宋体" w:hAnsi="Times New Roman"/>
          <w:b/>
          <w:bCs/>
          <w:color w:val="333333"/>
        </w:rPr>
        <w:t>》</w:t>
      </w:r>
      <w:r>
        <w:rPr>
          <w:rFonts w:ascii="Times New Roman" w:eastAsia="宋体" w:hAnsi="Times New Roman" w:hint="eastAsia"/>
          <w:color w:val="333333"/>
        </w:rPr>
        <w:t>，</w:t>
      </w:r>
      <w:r>
        <w:rPr>
          <w:rFonts w:ascii="Times New Roman" w:eastAsia="宋体" w:hAnsi="Times New Roman"/>
          <w:color w:val="333333"/>
        </w:rPr>
        <w:t>结合</w:t>
      </w:r>
      <w:r>
        <w:rPr>
          <w:rFonts w:ascii="Times New Roman" w:eastAsia="宋体" w:hAnsi="Times New Roman"/>
          <w:b/>
          <w:bCs/>
          <w:color w:val="333333"/>
        </w:rPr>
        <w:t>《医学院研究生教育基金会奖学金评选条例》</w:t>
      </w:r>
      <w:r>
        <w:rPr>
          <w:rFonts w:ascii="Times New Roman" w:eastAsia="宋体" w:hAnsi="Times New Roman"/>
          <w:color w:val="333333"/>
        </w:rPr>
        <w:t>，按照</w:t>
      </w:r>
      <w:r>
        <w:rPr>
          <w:rFonts w:ascii="Times New Roman" w:eastAsia="宋体" w:hAnsi="Times New Roman"/>
          <w:color w:val="333333"/>
        </w:rPr>
        <w:t>“</w:t>
      </w:r>
      <w:r>
        <w:rPr>
          <w:rFonts w:ascii="Times New Roman" w:eastAsia="宋体" w:hAnsi="Times New Roman"/>
          <w:color w:val="333333"/>
        </w:rPr>
        <w:t>公开、公平、公正</w:t>
      </w:r>
      <w:r>
        <w:rPr>
          <w:rFonts w:ascii="Times New Roman" w:eastAsia="宋体" w:hAnsi="Times New Roman"/>
          <w:color w:val="333333"/>
        </w:rPr>
        <w:t>”</w:t>
      </w:r>
      <w:r>
        <w:rPr>
          <w:rFonts w:ascii="Times New Roman" w:eastAsia="宋体" w:hAnsi="Times New Roman"/>
          <w:color w:val="333333"/>
        </w:rPr>
        <w:t>的原则开展东南大学</w:t>
      </w:r>
      <w:r>
        <w:rPr>
          <w:rFonts w:ascii="Times New Roman" w:eastAsia="宋体" w:hAnsi="Times New Roman"/>
          <w:color w:val="333333"/>
        </w:rPr>
        <w:t>2024</w:t>
      </w:r>
      <w:r>
        <w:rPr>
          <w:rFonts w:ascii="Times New Roman" w:eastAsia="宋体" w:hAnsi="Times New Roman"/>
          <w:color w:val="333333"/>
        </w:rPr>
        <w:t>年秋学期研究生教育基金会奖助学金评审工作。</w:t>
      </w:r>
    </w:p>
    <w:p w14:paraId="7BED073D" w14:textId="0CE2E285" w:rsidR="00D93BB4" w:rsidRDefault="00D93BB4" w:rsidP="00550D3B">
      <w:pPr>
        <w:pStyle w:val="a3"/>
        <w:widowControl/>
        <w:spacing w:beforeAutospacing="0" w:after="166" w:afterAutospacing="0" w:line="360" w:lineRule="auto"/>
        <w:ind w:left="60"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 w:hint="eastAsia"/>
          <w:color w:val="333333"/>
        </w:rPr>
        <w:t>二、</w:t>
      </w:r>
      <w:r w:rsidR="00550D3B">
        <w:rPr>
          <w:rFonts w:ascii="Times New Roman" w:eastAsia="宋体" w:hAnsi="Times New Roman" w:hint="eastAsia"/>
          <w:color w:val="333333"/>
        </w:rPr>
        <w:t>评选对象与</w:t>
      </w:r>
      <w:r>
        <w:rPr>
          <w:rFonts w:ascii="Times New Roman" w:eastAsia="宋体" w:hAnsi="Times New Roman" w:hint="eastAsia"/>
          <w:color w:val="333333"/>
        </w:rPr>
        <w:t>项目</w:t>
      </w:r>
    </w:p>
    <w:p w14:paraId="53FAAF21" w14:textId="4E148E19" w:rsidR="00550D3B" w:rsidRPr="00550D3B" w:rsidRDefault="00550D3B" w:rsidP="00550D3B">
      <w:pPr>
        <w:pStyle w:val="a3"/>
        <w:widowControl/>
        <w:spacing w:beforeAutospacing="0" w:after="166" w:afterAutospacing="0" w:line="360" w:lineRule="auto"/>
        <w:ind w:left="60" w:right="62" w:firstLineChars="200" w:firstLine="480"/>
        <w:jc w:val="both"/>
        <w:rPr>
          <w:rFonts w:ascii="Times New Roman" w:eastAsia="宋体" w:hAnsi="Times New Roman"/>
          <w:color w:val="333333"/>
        </w:rPr>
      </w:pPr>
      <w:r w:rsidRPr="00550D3B">
        <w:rPr>
          <w:rFonts w:ascii="Times New Roman" w:eastAsia="宋体" w:hAnsi="Times New Roman" w:hint="eastAsia"/>
          <w:color w:val="333333"/>
        </w:rPr>
        <w:t>1.</w:t>
      </w:r>
      <w:r w:rsidRPr="00550D3B">
        <w:rPr>
          <w:rFonts w:ascii="Times New Roman" w:eastAsia="宋体" w:hAnsi="Times New Roman" w:hint="eastAsia"/>
          <w:color w:val="333333"/>
        </w:rPr>
        <w:t>罗氏诊断中国医学及生命科学教育基金（全日制非定向硕士博士研究生</w:t>
      </w:r>
      <w:r w:rsidRPr="00550D3B">
        <w:rPr>
          <w:rFonts w:ascii="Times New Roman" w:eastAsia="宋体" w:hAnsi="Times New Roman" w:hint="eastAsia"/>
          <w:color w:val="333333"/>
        </w:rPr>
        <w:t>1</w:t>
      </w:r>
      <w:r w:rsidRPr="00550D3B">
        <w:rPr>
          <w:rFonts w:ascii="Times New Roman" w:eastAsia="宋体" w:hAnsi="Times New Roman" w:hint="eastAsia"/>
          <w:color w:val="333333"/>
        </w:rPr>
        <w:t>人）</w:t>
      </w:r>
    </w:p>
    <w:p w14:paraId="5611796F" w14:textId="563C28D3" w:rsidR="00D93BB4" w:rsidRPr="00550D3B" w:rsidRDefault="00550D3B" w:rsidP="00550D3B">
      <w:pPr>
        <w:pStyle w:val="a3"/>
        <w:widowControl/>
        <w:spacing w:beforeAutospacing="0" w:after="166" w:afterAutospacing="0" w:line="360" w:lineRule="auto"/>
        <w:ind w:left="60"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 w:hint="eastAsia"/>
          <w:color w:val="333333"/>
        </w:rPr>
        <w:t>2.</w:t>
      </w:r>
      <w:r w:rsidRPr="00550D3B">
        <w:rPr>
          <w:rFonts w:ascii="Times New Roman" w:eastAsia="宋体" w:hAnsi="Times New Roman" w:hint="eastAsia"/>
          <w:color w:val="333333"/>
        </w:rPr>
        <w:t>郑格如奖学金（全日制非定向博士，一等博士</w:t>
      </w:r>
      <w:r w:rsidRPr="00550D3B">
        <w:rPr>
          <w:rFonts w:ascii="Times New Roman" w:eastAsia="宋体" w:hAnsi="Times New Roman" w:hint="eastAsia"/>
          <w:color w:val="333333"/>
        </w:rPr>
        <w:t>2</w:t>
      </w:r>
      <w:r w:rsidRPr="00550D3B">
        <w:rPr>
          <w:rFonts w:ascii="Times New Roman" w:eastAsia="宋体" w:hAnsi="Times New Roman" w:hint="eastAsia"/>
          <w:color w:val="333333"/>
        </w:rPr>
        <w:t>人，二等博士</w:t>
      </w:r>
      <w:r w:rsidRPr="00550D3B">
        <w:rPr>
          <w:rFonts w:ascii="Times New Roman" w:eastAsia="宋体" w:hAnsi="Times New Roman" w:hint="eastAsia"/>
          <w:color w:val="333333"/>
        </w:rPr>
        <w:t>1</w:t>
      </w:r>
      <w:r w:rsidRPr="00550D3B">
        <w:rPr>
          <w:rFonts w:ascii="Times New Roman" w:eastAsia="宋体" w:hAnsi="Times New Roman" w:hint="eastAsia"/>
          <w:color w:val="333333"/>
        </w:rPr>
        <w:t>人）</w:t>
      </w:r>
    </w:p>
    <w:p w14:paraId="39AA6445" w14:textId="47E0B7BD" w:rsidR="001F0F84" w:rsidRDefault="00550D3B" w:rsidP="00550D3B">
      <w:pPr>
        <w:pStyle w:val="a3"/>
        <w:widowControl/>
        <w:spacing w:beforeAutospacing="0" w:after="166" w:afterAutospacing="0" w:line="360" w:lineRule="auto"/>
        <w:ind w:left="60"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三</w:t>
      </w:r>
      <w:r w:rsidR="00294BD7">
        <w:rPr>
          <w:rFonts w:ascii="Times New Roman" w:eastAsia="宋体" w:hAnsi="Times New Roman"/>
          <w:color w:val="333333"/>
        </w:rPr>
        <w:t>、评审程序</w:t>
      </w:r>
    </w:p>
    <w:p w14:paraId="7F8D0DAE" w14:textId="77777777" w:rsidR="001F0F84" w:rsidRDefault="00294BD7" w:rsidP="00550D3B">
      <w:pPr>
        <w:pStyle w:val="a3"/>
        <w:widowControl/>
        <w:spacing w:beforeAutospacing="0" w:after="166" w:afterAutospacing="0" w:line="360" w:lineRule="auto"/>
        <w:ind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1.</w:t>
      </w:r>
      <w:r>
        <w:rPr>
          <w:rFonts w:ascii="Times New Roman" w:eastAsia="宋体" w:hAnsi="Times New Roman"/>
          <w:color w:val="333333"/>
        </w:rPr>
        <w:t>东南大学</w:t>
      </w:r>
      <w:r>
        <w:rPr>
          <w:rFonts w:ascii="Times New Roman" w:eastAsia="宋体" w:hAnsi="Times New Roman"/>
          <w:color w:val="333333"/>
        </w:rPr>
        <w:t>2024</w:t>
      </w:r>
      <w:r>
        <w:rPr>
          <w:rFonts w:ascii="Times New Roman" w:eastAsia="宋体" w:hAnsi="Times New Roman"/>
          <w:color w:val="333333"/>
        </w:rPr>
        <w:t>年秋学期研究生教育基金会奖助学金申请对象及名额详见附件；</w:t>
      </w:r>
    </w:p>
    <w:p w14:paraId="51AF3FA0" w14:textId="77777777" w:rsidR="001F0F84" w:rsidRDefault="00294BD7" w:rsidP="00550D3B">
      <w:pPr>
        <w:pStyle w:val="a3"/>
        <w:widowControl/>
        <w:spacing w:beforeAutospacing="0" w:after="166" w:afterAutospacing="0" w:line="360" w:lineRule="auto"/>
        <w:ind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2.</w:t>
      </w:r>
      <w:r>
        <w:rPr>
          <w:rFonts w:ascii="Times New Roman" w:eastAsia="宋体" w:hAnsi="Times New Roman"/>
          <w:color w:val="333333"/>
        </w:rPr>
        <w:t>学生在网上办事服务大厅申请，辅导员审核，学院审核。因评审和公示等需要，请学生于</w:t>
      </w:r>
      <w:r>
        <w:rPr>
          <w:rFonts w:ascii="Times New Roman" w:eastAsia="宋体" w:hAnsi="Times New Roman"/>
          <w:b/>
          <w:bCs/>
          <w:color w:val="333333"/>
        </w:rPr>
        <w:t>2024</w:t>
      </w:r>
      <w:r>
        <w:rPr>
          <w:rFonts w:ascii="Times New Roman" w:eastAsia="宋体" w:hAnsi="Times New Roman"/>
          <w:b/>
          <w:bCs/>
          <w:color w:val="333333"/>
        </w:rPr>
        <w:t>年</w:t>
      </w:r>
      <w:r>
        <w:rPr>
          <w:rFonts w:ascii="Times New Roman" w:eastAsia="宋体" w:hAnsi="Times New Roman"/>
          <w:b/>
          <w:bCs/>
          <w:color w:val="333333"/>
        </w:rPr>
        <w:t>1</w:t>
      </w:r>
      <w:r>
        <w:rPr>
          <w:rFonts w:ascii="Times New Roman" w:eastAsia="宋体" w:hAnsi="Times New Roman" w:hint="eastAsia"/>
          <w:b/>
          <w:bCs/>
          <w:color w:val="333333"/>
        </w:rPr>
        <w:t>1</w:t>
      </w:r>
      <w:r>
        <w:rPr>
          <w:rFonts w:ascii="Times New Roman" w:eastAsia="宋体" w:hAnsi="Times New Roman"/>
          <w:b/>
          <w:bCs/>
          <w:color w:val="333333"/>
        </w:rPr>
        <w:t>月</w:t>
      </w:r>
      <w:r>
        <w:rPr>
          <w:rFonts w:ascii="Times New Roman" w:eastAsia="宋体" w:hAnsi="Times New Roman" w:hint="eastAsia"/>
          <w:b/>
          <w:bCs/>
          <w:color w:val="333333"/>
        </w:rPr>
        <w:t>7</w:t>
      </w:r>
      <w:r>
        <w:rPr>
          <w:rFonts w:ascii="Times New Roman" w:eastAsia="宋体" w:hAnsi="Times New Roman"/>
          <w:b/>
          <w:bCs/>
          <w:color w:val="333333"/>
        </w:rPr>
        <w:t>日</w:t>
      </w:r>
      <w:r>
        <w:rPr>
          <w:rFonts w:ascii="Times New Roman" w:eastAsia="宋体" w:hAnsi="Times New Roman"/>
          <w:b/>
          <w:bCs/>
          <w:color w:val="333333"/>
        </w:rPr>
        <w:t>1</w:t>
      </w:r>
      <w:r>
        <w:rPr>
          <w:rFonts w:ascii="Times New Roman" w:eastAsia="宋体" w:hAnsi="Times New Roman" w:hint="eastAsia"/>
          <w:b/>
          <w:bCs/>
          <w:color w:val="333333"/>
        </w:rPr>
        <w:t>6</w:t>
      </w:r>
      <w:r>
        <w:rPr>
          <w:rFonts w:ascii="Times New Roman" w:eastAsia="宋体" w:hAnsi="Times New Roman"/>
          <w:b/>
          <w:bCs/>
          <w:color w:val="333333"/>
        </w:rPr>
        <w:t>：</w:t>
      </w:r>
      <w:r>
        <w:rPr>
          <w:rFonts w:ascii="Times New Roman" w:eastAsia="宋体" w:hAnsi="Times New Roman"/>
          <w:b/>
          <w:bCs/>
          <w:color w:val="333333"/>
        </w:rPr>
        <w:t>00</w:t>
      </w:r>
      <w:r>
        <w:rPr>
          <w:rFonts w:ascii="Times New Roman" w:eastAsia="宋体" w:hAnsi="Times New Roman"/>
          <w:b/>
          <w:bCs/>
          <w:color w:val="333333"/>
        </w:rPr>
        <w:t>前</w:t>
      </w:r>
      <w:r>
        <w:rPr>
          <w:rFonts w:ascii="Times New Roman" w:eastAsia="宋体" w:hAnsi="Times New Roman"/>
          <w:color w:val="333333"/>
        </w:rPr>
        <w:t>通过网上办事大厅进行申请</w:t>
      </w:r>
      <w:r>
        <w:rPr>
          <w:rFonts w:ascii="Times New Roman" w:eastAsia="宋体" w:hAnsi="Times New Roman" w:hint="eastAsia"/>
          <w:color w:val="333333"/>
        </w:rPr>
        <w:t>；</w:t>
      </w:r>
    </w:p>
    <w:p w14:paraId="4D3429E7" w14:textId="77777777" w:rsidR="001F0F84" w:rsidRDefault="00294BD7" w:rsidP="00550D3B">
      <w:pPr>
        <w:pStyle w:val="a3"/>
        <w:widowControl/>
        <w:spacing w:beforeAutospacing="0" w:after="166" w:afterAutospacing="0" w:line="360" w:lineRule="auto"/>
        <w:ind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3.</w:t>
      </w:r>
      <w:r>
        <w:rPr>
          <w:rFonts w:ascii="Times New Roman" w:eastAsia="宋体" w:hAnsi="Times New Roman"/>
          <w:color w:val="333333"/>
        </w:rPr>
        <w:t>学院对提交的材料进行审核，并组织评审，将评审结果公示；</w:t>
      </w:r>
    </w:p>
    <w:p w14:paraId="5A605790" w14:textId="77777777" w:rsidR="001F0F84" w:rsidRDefault="00294BD7" w:rsidP="00550D3B">
      <w:pPr>
        <w:pStyle w:val="a3"/>
        <w:widowControl/>
        <w:spacing w:beforeAutospacing="0" w:after="166" w:afterAutospacing="0" w:line="360" w:lineRule="auto"/>
        <w:ind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4.</w:t>
      </w:r>
      <w:r>
        <w:rPr>
          <w:rFonts w:ascii="Times New Roman" w:eastAsia="宋体" w:hAnsi="Times New Roman"/>
          <w:color w:val="333333"/>
        </w:rPr>
        <w:t>学院将公示无异议后的名单报学生资助管理中心，审核通过后校内统一公示，并报东南大学教育基金会；</w:t>
      </w:r>
    </w:p>
    <w:p w14:paraId="142376B0" w14:textId="77777777" w:rsidR="001F0F84" w:rsidRDefault="00294BD7" w:rsidP="00550D3B">
      <w:pPr>
        <w:pStyle w:val="a3"/>
        <w:widowControl/>
        <w:spacing w:beforeAutospacing="0" w:after="166" w:afterAutospacing="0" w:line="360" w:lineRule="auto"/>
        <w:ind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5.</w:t>
      </w:r>
      <w:r>
        <w:rPr>
          <w:rFonts w:ascii="Times New Roman" w:eastAsia="宋体" w:hAnsi="Times New Roman"/>
          <w:color w:val="333333"/>
        </w:rPr>
        <w:t>东南大学教育基金会正式公布奖助学金获得者名单。</w:t>
      </w:r>
    </w:p>
    <w:p w14:paraId="63658568" w14:textId="49D9CB98" w:rsidR="001F0F84" w:rsidRDefault="00550D3B" w:rsidP="00550D3B">
      <w:pPr>
        <w:pStyle w:val="a3"/>
        <w:widowControl/>
        <w:spacing w:beforeAutospacing="0" w:after="166" w:afterAutospacing="0" w:line="360" w:lineRule="auto"/>
        <w:ind w:left="60"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四</w:t>
      </w:r>
      <w:r w:rsidR="00294BD7">
        <w:rPr>
          <w:rFonts w:ascii="Times New Roman" w:eastAsia="宋体" w:hAnsi="Times New Roman"/>
          <w:color w:val="333333"/>
        </w:rPr>
        <w:t>、评审要求</w:t>
      </w:r>
    </w:p>
    <w:p w14:paraId="305B3DC9" w14:textId="77777777" w:rsidR="001F0F84" w:rsidRDefault="00294BD7" w:rsidP="00550D3B">
      <w:pPr>
        <w:pStyle w:val="a3"/>
        <w:widowControl/>
        <w:spacing w:beforeAutospacing="0" w:after="166" w:afterAutospacing="0" w:line="360" w:lineRule="auto"/>
        <w:ind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lastRenderedPageBreak/>
        <w:t>1.</w:t>
      </w:r>
      <w:r>
        <w:rPr>
          <w:rFonts w:ascii="Times New Roman" w:eastAsia="宋体" w:hAnsi="Times New Roman"/>
          <w:color w:val="333333"/>
        </w:rPr>
        <w:t>应捐赠方和教育基金会要求，评审学年为</w:t>
      </w:r>
      <w:r>
        <w:rPr>
          <w:rFonts w:ascii="Times New Roman" w:eastAsia="宋体" w:hAnsi="Times New Roman"/>
          <w:color w:val="333333"/>
        </w:rPr>
        <w:t>2024-2025</w:t>
      </w:r>
      <w:r>
        <w:rPr>
          <w:rFonts w:ascii="Times New Roman" w:eastAsia="宋体" w:hAnsi="Times New Roman"/>
          <w:color w:val="333333"/>
        </w:rPr>
        <w:t>学年，申请学生在</w:t>
      </w:r>
      <w:r>
        <w:rPr>
          <w:rFonts w:ascii="Times New Roman" w:eastAsia="宋体" w:hAnsi="Times New Roman"/>
          <w:color w:val="333333"/>
        </w:rPr>
        <w:t>2024-2025</w:t>
      </w:r>
      <w:r>
        <w:rPr>
          <w:rFonts w:ascii="Times New Roman" w:eastAsia="宋体" w:hAnsi="Times New Roman"/>
          <w:color w:val="333333"/>
        </w:rPr>
        <w:t>学年实际管理学院评定。</w:t>
      </w:r>
    </w:p>
    <w:p w14:paraId="1C1A7D93" w14:textId="77777777" w:rsidR="001F0F84" w:rsidRDefault="00294BD7" w:rsidP="00550D3B">
      <w:pPr>
        <w:pStyle w:val="a3"/>
        <w:widowControl/>
        <w:spacing w:beforeAutospacing="0" w:after="166" w:afterAutospacing="0" w:line="360" w:lineRule="auto"/>
        <w:ind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2.</w:t>
      </w:r>
      <w:r>
        <w:rPr>
          <w:rFonts w:ascii="Times New Roman" w:eastAsia="宋体" w:hAnsi="Times New Roman"/>
          <w:color w:val="333333"/>
        </w:rPr>
        <w:t>申请理由等部分请认真填写，如发现抄袭、应付等情况，取消其申请资格。申请理由</w:t>
      </w:r>
      <w:r>
        <w:rPr>
          <w:rFonts w:ascii="Times New Roman" w:eastAsia="宋体" w:hAnsi="Times New Roman"/>
          <w:color w:val="333333"/>
        </w:rPr>
        <w:t>/</w:t>
      </w:r>
      <w:r>
        <w:rPr>
          <w:rFonts w:ascii="Times New Roman" w:eastAsia="宋体" w:hAnsi="Times New Roman"/>
          <w:color w:val="333333"/>
        </w:rPr>
        <w:t>个人小结部分请同学认真填写。</w:t>
      </w:r>
    </w:p>
    <w:p w14:paraId="7363992A" w14:textId="69BFBF93" w:rsidR="001F0F84" w:rsidRDefault="00550D3B" w:rsidP="00550D3B">
      <w:pPr>
        <w:pStyle w:val="a3"/>
        <w:widowControl/>
        <w:spacing w:beforeAutospacing="0" w:after="166" w:afterAutospacing="0" w:line="360" w:lineRule="auto"/>
        <w:ind w:left="60"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五</w:t>
      </w:r>
      <w:r w:rsidR="00294BD7">
        <w:rPr>
          <w:rFonts w:ascii="Times New Roman" w:eastAsia="宋体" w:hAnsi="Times New Roman"/>
          <w:color w:val="333333"/>
        </w:rPr>
        <w:t>、材料提交要求</w:t>
      </w:r>
    </w:p>
    <w:p w14:paraId="7009700C" w14:textId="77777777" w:rsidR="001F0F84" w:rsidRDefault="00294BD7" w:rsidP="00550D3B">
      <w:pPr>
        <w:pStyle w:val="a3"/>
        <w:widowControl/>
        <w:spacing w:beforeAutospacing="0" w:after="166" w:afterAutospacing="0" w:line="360" w:lineRule="auto"/>
        <w:ind w:left="60"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以</w:t>
      </w:r>
      <w:r>
        <w:rPr>
          <w:rFonts w:ascii="Times New Roman" w:eastAsia="宋体" w:hAnsi="Times New Roman" w:hint="eastAsia"/>
          <w:color w:val="333333"/>
        </w:rPr>
        <w:t>下</w:t>
      </w:r>
      <w:r>
        <w:rPr>
          <w:rFonts w:ascii="Times New Roman" w:eastAsia="宋体" w:hAnsi="Times New Roman"/>
          <w:color w:val="333333"/>
        </w:rPr>
        <w:t>纸质版材料请于</w:t>
      </w:r>
      <w:r>
        <w:rPr>
          <w:rFonts w:ascii="Times New Roman" w:eastAsia="宋体" w:hAnsi="Times New Roman"/>
          <w:b/>
          <w:bCs/>
          <w:color w:val="333333"/>
        </w:rPr>
        <w:t>2024</w:t>
      </w:r>
      <w:r>
        <w:rPr>
          <w:rFonts w:ascii="Times New Roman" w:eastAsia="宋体" w:hAnsi="Times New Roman"/>
          <w:b/>
          <w:bCs/>
          <w:color w:val="333333"/>
        </w:rPr>
        <w:t>年</w:t>
      </w:r>
      <w:r>
        <w:rPr>
          <w:rFonts w:ascii="Times New Roman" w:eastAsia="宋体" w:hAnsi="Times New Roman"/>
          <w:b/>
          <w:bCs/>
          <w:color w:val="333333"/>
        </w:rPr>
        <w:t>1</w:t>
      </w:r>
      <w:r>
        <w:rPr>
          <w:rFonts w:ascii="Times New Roman" w:eastAsia="宋体" w:hAnsi="Times New Roman" w:hint="eastAsia"/>
          <w:b/>
          <w:bCs/>
          <w:color w:val="333333"/>
        </w:rPr>
        <w:t>1</w:t>
      </w:r>
      <w:r>
        <w:rPr>
          <w:rFonts w:ascii="Times New Roman" w:eastAsia="宋体" w:hAnsi="Times New Roman"/>
          <w:b/>
          <w:bCs/>
          <w:color w:val="333333"/>
        </w:rPr>
        <w:t>月</w:t>
      </w:r>
      <w:r>
        <w:rPr>
          <w:rFonts w:ascii="Times New Roman" w:eastAsia="宋体" w:hAnsi="Times New Roman" w:hint="eastAsia"/>
          <w:b/>
          <w:bCs/>
          <w:color w:val="333333"/>
        </w:rPr>
        <w:t>7</w:t>
      </w:r>
      <w:r>
        <w:rPr>
          <w:rFonts w:ascii="Times New Roman" w:eastAsia="宋体" w:hAnsi="Times New Roman"/>
          <w:b/>
          <w:bCs/>
          <w:color w:val="333333"/>
        </w:rPr>
        <w:t>日</w:t>
      </w:r>
      <w:r>
        <w:rPr>
          <w:rFonts w:ascii="Times New Roman" w:eastAsia="宋体" w:hAnsi="Times New Roman"/>
          <w:b/>
          <w:bCs/>
          <w:color w:val="333333"/>
        </w:rPr>
        <w:t>1</w:t>
      </w:r>
      <w:r>
        <w:rPr>
          <w:rFonts w:ascii="Times New Roman" w:eastAsia="宋体" w:hAnsi="Times New Roman" w:hint="eastAsia"/>
          <w:b/>
          <w:bCs/>
          <w:color w:val="333333"/>
        </w:rPr>
        <w:t>4</w:t>
      </w:r>
      <w:r>
        <w:rPr>
          <w:rFonts w:ascii="Times New Roman" w:eastAsia="宋体" w:hAnsi="Times New Roman"/>
          <w:b/>
          <w:bCs/>
          <w:color w:val="333333"/>
        </w:rPr>
        <w:t>:00</w:t>
      </w:r>
      <w:r>
        <w:rPr>
          <w:rFonts w:ascii="Times New Roman" w:eastAsia="宋体" w:hAnsi="Times New Roman" w:hint="eastAsia"/>
          <w:b/>
          <w:bCs/>
          <w:color w:val="333333"/>
        </w:rPr>
        <w:t>-16:00</w:t>
      </w:r>
      <w:r>
        <w:rPr>
          <w:rFonts w:ascii="Times New Roman" w:eastAsia="宋体" w:hAnsi="Times New Roman"/>
          <w:color w:val="333333"/>
        </w:rPr>
        <w:t>提交至</w:t>
      </w:r>
      <w:r>
        <w:rPr>
          <w:rFonts w:ascii="Times New Roman" w:eastAsia="宋体" w:hAnsi="Times New Roman" w:hint="eastAsia"/>
          <w:b/>
          <w:bCs/>
          <w:color w:val="333333"/>
        </w:rPr>
        <w:t>博爱楼</w:t>
      </w:r>
      <w:r>
        <w:rPr>
          <w:rFonts w:ascii="Times New Roman" w:eastAsia="宋体" w:hAnsi="Times New Roman" w:hint="eastAsia"/>
          <w:b/>
          <w:bCs/>
          <w:color w:val="333333"/>
        </w:rPr>
        <w:t>201</w:t>
      </w:r>
      <w:r>
        <w:rPr>
          <w:rFonts w:ascii="Times New Roman" w:eastAsia="宋体" w:hAnsi="Times New Roman" w:hint="eastAsia"/>
          <w:color w:val="333333"/>
        </w:rPr>
        <w:t>。</w:t>
      </w:r>
    </w:p>
    <w:p w14:paraId="0343B91A" w14:textId="77777777" w:rsidR="001F0F84" w:rsidRDefault="00294BD7" w:rsidP="00550D3B">
      <w:pPr>
        <w:pStyle w:val="a3"/>
        <w:widowControl/>
        <w:spacing w:beforeAutospacing="0" w:after="166" w:afterAutospacing="0" w:line="360" w:lineRule="auto"/>
        <w:ind w:right="62" w:firstLineChars="200" w:firstLine="482"/>
        <w:jc w:val="both"/>
        <w:rPr>
          <w:rFonts w:ascii="Times New Roman" w:eastAsia="宋体" w:hAnsi="Times New Roman"/>
          <w:b/>
          <w:bCs/>
          <w:color w:val="333333"/>
        </w:rPr>
      </w:pPr>
      <w:r>
        <w:rPr>
          <w:rFonts w:ascii="Times New Roman" w:eastAsia="宋体" w:hAnsi="Times New Roman"/>
          <w:b/>
          <w:bCs/>
          <w:color w:val="333333"/>
        </w:rPr>
        <w:t>1.</w:t>
      </w:r>
      <w:r>
        <w:rPr>
          <w:rFonts w:ascii="Times New Roman" w:eastAsia="宋体" w:hAnsi="Times New Roman"/>
          <w:b/>
          <w:bCs/>
          <w:color w:val="333333"/>
        </w:rPr>
        <w:t>申请表（纸质版）</w:t>
      </w:r>
    </w:p>
    <w:p w14:paraId="3FCBBF8F" w14:textId="77777777" w:rsidR="001F0F84" w:rsidRDefault="00294BD7" w:rsidP="00550D3B">
      <w:pPr>
        <w:pStyle w:val="a3"/>
        <w:widowControl/>
        <w:spacing w:beforeAutospacing="0" w:after="166" w:afterAutospacing="0" w:line="360" w:lineRule="auto"/>
        <w:ind w:left="60"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凡提出申请，均需提交《东南大学教育基金会奖学金申请表》《东南大学教育基金会助学金申请表》（一式一份），可直接从系统中导出打印。</w:t>
      </w:r>
    </w:p>
    <w:p w14:paraId="7E0D464B" w14:textId="77777777" w:rsidR="001F0F84" w:rsidRDefault="00294BD7" w:rsidP="00550D3B">
      <w:pPr>
        <w:pStyle w:val="a3"/>
        <w:widowControl/>
        <w:spacing w:beforeAutospacing="0" w:after="166" w:afterAutospacing="0" w:line="360" w:lineRule="auto"/>
        <w:ind w:right="62" w:firstLineChars="200" w:firstLine="482"/>
        <w:jc w:val="both"/>
        <w:rPr>
          <w:rFonts w:ascii="Times New Roman" w:eastAsia="宋体" w:hAnsi="Times New Roman"/>
          <w:b/>
          <w:bCs/>
          <w:color w:val="333333"/>
        </w:rPr>
      </w:pPr>
      <w:r>
        <w:rPr>
          <w:rFonts w:ascii="Times New Roman" w:eastAsia="宋体" w:hAnsi="Times New Roman"/>
          <w:b/>
          <w:bCs/>
          <w:color w:val="333333"/>
        </w:rPr>
        <w:t>2.</w:t>
      </w:r>
      <w:r>
        <w:rPr>
          <w:rFonts w:ascii="Times New Roman" w:eastAsia="宋体" w:hAnsi="Times New Roman"/>
          <w:b/>
          <w:bCs/>
          <w:color w:val="333333"/>
        </w:rPr>
        <w:t>成绩单（纸质版）</w:t>
      </w:r>
    </w:p>
    <w:p w14:paraId="7CDF48B2" w14:textId="77777777" w:rsidR="001F0F84" w:rsidRDefault="00294BD7" w:rsidP="00550D3B">
      <w:pPr>
        <w:pStyle w:val="a3"/>
        <w:widowControl/>
        <w:spacing w:beforeAutospacing="0" w:after="166" w:afterAutospacing="0" w:line="360" w:lineRule="auto"/>
        <w:ind w:left="60"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东南大学教育基金会奖学金申请均需提交成绩单。</w:t>
      </w:r>
    </w:p>
    <w:p w14:paraId="7BBBB7D4" w14:textId="77777777" w:rsidR="001F0F84" w:rsidRDefault="00294BD7" w:rsidP="00550D3B">
      <w:pPr>
        <w:pStyle w:val="a3"/>
        <w:widowControl/>
        <w:spacing w:beforeAutospacing="0" w:after="166" w:afterAutospacing="0" w:line="360" w:lineRule="auto"/>
        <w:ind w:left="60"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其中，若奖学金项目对绩点、排名有要求，请按评审要求在成绩单上注明绩点及排名，并由教务老师或辅导员签字。</w:t>
      </w:r>
    </w:p>
    <w:p w14:paraId="5D0F4903" w14:textId="77C90126" w:rsidR="001F0F84" w:rsidRDefault="00294BD7" w:rsidP="00550D3B">
      <w:pPr>
        <w:pStyle w:val="a3"/>
        <w:widowControl/>
        <w:spacing w:beforeAutospacing="0" w:after="166" w:afterAutospacing="0" w:line="360" w:lineRule="auto"/>
        <w:ind w:right="62" w:firstLineChars="200" w:firstLine="482"/>
        <w:jc w:val="both"/>
        <w:rPr>
          <w:rFonts w:ascii="Times New Roman" w:eastAsia="宋体" w:hAnsi="Times New Roman"/>
          <w:b/>
          <w:bCs/>
          <w:color w:val="333333"/>
        </w:rPr>
      </w:pPr>
      <w:r>
        <w:rPr>
          <w:rFonts w:ascii="Times New Roman" w:eastAsia="宋体" w:hAnsi="Times New Roman" w:hint="eastAsia"/>
          <w:b/>
          <w:bCs/>
          <w:color w:val="333333"/>
        </w:rPr>
        <w:t>3</w:t>
      </w:r>
      <w:r>
        <w:rPr>
          <w:rFonts w:ascii="Times New Roman" w:eastAsia="宋体" w:hAnsi="Times New Roman"/>
          <w:b/>
          <w:bCs/>
          <w:color w:val="333333"/>
        </w:rPr>
        <w:t>.</w:t>
      </w:r>
      <w:r>
        <w:rPr>
          <w:rFonts w:ascii="Times New Roman" w:eastAsia="宋体" w:hAnsi="Times New Roman"/>
          <w:b/>
          <w:bCs/>
          <w:color w:val="333333"/>
        </w:rPr>
        <w:t>学生个人佐证材料（纸质版）、其他材料（纸质版、电子版）</w:t>
      </w:r>
    </w:p>
    <w:p w14:paraId="46EE89DA" w14:textId="6E0C609A" w:rsidR="001F0F84" w:rsidRDefault="00294BD7" w:rsidP="00550D3B">
      <w:pPr>
        <w:pStyle w:val="a3"/>
        <w:widowControl/>
        <w:spacing w:beforeAutospacing="0" w:after="166" w:afterAutospacing="0" w:line="360" w:lineRule="auto"/>
        <w:ind w:left="60" w:right="62" w:firstLineChars="200" w:firstLine="48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除成绩单、家庭经济困难学生认定申请表（复印件），根据不同奖学金评选要求，需额外提交</w:t>
      </w:r>
      <w:r>
        <w:rPr>
          <w:rFonts w:hint="eastAsia"/>
          <w:color w:val="333333"/>
        </w:rPr>
        <w:t>各项（荣誉证书复印件、</w:t>
      </w:r>
      <w:r>
        <w:rPr>
          <w:rFonts w:ascii="Times New Roman" w:hAnsi="Times New Roman"/>
          <w:color w:val="333333"/>
        </w:rPr>
        <w:t>Sci</w:t>
      </w:r>
      <w:r>
        <w:rPr>
          <w:rFonts w:hint="eastAsia"/>
          <w:color w:val="333333"/>
        </w:rPr>
        <w:t>收录证明原件、影响因子证明原件、期刊封面、目录及论文首页含作者信息、通讯地址、期刊名称、发表时间等，不需要全文，</w:t>
      </w:r>
      <w:r>
        <w:rPr>
          <w:rFonts w:hint="eastAsia"/>
          <w:color w:val="FF0000"/>
        </w:rPr>
        <w:t>制作封面、目录、编页码、</w:t>
      </w:r>
      <w:r>
        <w:rPr>
          <w:rFonts w:hint="eastAsia"/>
          <w:color w:val="333333"/>
          <w:u w:val="single"/>
        </w:rPr>
        <w:t>装订成册</w:t>
      </w:r>
      <w:r>
        <w:rPr>
          <w:rFonts w:hint="eastAsia"/>
          <w:color w:val="FF0000"/>
        </w:rPr>
        <w:t>、注明有效联系方式</w:t>
      </w:r>
      <w:r>
        <w:rPr>
          <w:rFonts w:hint="eastAsia"/>
          <w:color w:val="333333"/>
        </w:rPr>
        <w:t>）</w:t>
      </w:r>
      <w:r>
        <w:rPr>
          <w:rFonts w:ascii="Times New Roman" w:eastAsia="宋体" w:hAnsi="Times New Roman"/>
          <w:color w:val="333333"/>
        </w:rPr>
        <w:t>佐证材料，请按其具体要求提交纸质版、电子版（参见名额汇总表中内容）。</w:t>
      </w:r>
    </w:p>
    <w:p w14:paraId="1DD262C6" w14:textId="77777777" w:rsidR="001F0F84" w:rsidRDefault="001F0F84">
      <w:pPr>
        <w:pStyle w:val="a3"/>
        <w:widowControl/>
        <w:spacing w:beforeAutospacing="0" w:after="166" w:afterAutospacing="0" w:line="360" w:lineRule="auto"/>
        <w:ind w:left="60" w:right="60"/>
        <w:jc w:val="both"/>
        <w:rPr>
          <w:rFonts w:ascii="Times New Roman" w:eastAsia="宋体" w:hAnsi="Times New Roman"/>
          <w:color w:val="333333"/>
        </w:rPr>
      </w:pPr>
    </w:p>
    <w:p w14:paraId="3F652AC6" w14:textId="77777777" w:rsidR="001F0F84" w:rsidRDefault="00294BD7">
      <w:pPr>
        <w:pStyle w:val="a3"/>
        <w:widowControl/>
        <w:spacing w:beforeAutospacing="0" w:after="166" w:afterAutospacing="0" w:line="360" w:lineRule="auto"/>
        <w:ind w:right="60" w:firstLineChars="2900" w:firstLine="696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医学院</w:t>
      </w:r>
    </w:p>
    <w:p w14:paraId="1E8D1FD4" w14:textId="77777777" w:rsidR="001F0F84" w:rsidRDefault="00294BD7">
      <w:pPr>
        <w:pStyle w:val="a3"/>
        <w:widowControl/>
        <w:spacing w:beforeAutospacing="0" w:after="166" w:afterAutospacing="0" w:line="360" w:lineRule="auto"/>
        <w:ind w:left="60" w:right="60" w:firstLineChars="2600" w:firstLine="6240"/>
        <w:jc w:val="both"/>
        <w:rPr>
          <w:rFonts w:ascii="Times New Roman" w:eastAsia="宋体" w:hAnsi="Times New Roman"/>
          <w:color w:val="333333"/>
        </w:rPr>
      </w:pPr>
      <w:r>
        <w:rPr>
          <w:rFonts w:ascii="Times New Roman" w:eastAsia="宋体" w:hAnsi="Times New Roman"/>
          <w:color w:val="333333"/>
        </w:rPr>
        <w:t>2024</w:t>
      </w:r>
      <w:r>
        <w:rPr>
          <w:rFonts w:ascii="Times New Roman" w:eastAsia="宋体" w:hAnsi="Times New Roman"/>
          <w:color w:val="333333"/>
        </w:rPr>
        <w:t>年</w:t>
      </w:r>
      <w:r>
        <w:rPr>
          <w:rFonts w:ascii="Times New Roman" w:eastAsia="宋体" w:hAnsi="Times New Roman"/>
          <w:color w:val="333333"/>
        </w:rPr>
        <w:t>1</w:t>
      </w:r>
      <w:r>
        <w:rPr>
          <w:rFonts w:ascii="Times New Roman" w:eastAsia="宋体" w:hAnsi="Times New Roman" w:hint="eastAsia"/>
          <w:color w:val="333333"/>
        </w:rPr>
        <w:t>1</w:t>
      </w:r>
      <w:r>
        <w:rPr>
          <w:rFonts w:ascii="Times New Roman" w:eastAsia="宋体" w:hAnsi="Times New Roman"/>
          <w:color w:val="333333"/>
        </w:rPr>
        <w:t>月</w:t>
      </w:r>
      <w:r>
        <w:rPr>
          <w:rFonts w:ascii="Times New Roman" w:eastAsia="宋体" w:hAnsi="Times New Roman"/>
          <w:color w:val="333333"/>
        </w:rPr>
        <w:t>1</w:t>
      </w:r>
      <w:r>
        <w:rPr>
          <w:rFonts w:ascii="Times New Roman" w:eastAsia="宋体" w:hAnsi="Times New Roman"/>
          <w:color w:val="333333"/>
        </w:rPr>
        <w:t>日</w:t>
      </w:r>
    </w:p>
    <w:p w14:paraId="03BC9D81" w14:textId="77777777" w:rsidR="001F0F84" w:rsidRDefault="001F0F84">
      <w:pPr>
        <w:spacing w:line="360" w:lineRule="auto"/>
        <w:rPr>
          <w:sz w:val="24"/>
        </w:rPr>
      </w:pPr>
    </w:p>
    <w:sectPr w:rsidR="001F0F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AAAFEE" w14:textId="77777777" w:rsidR="00416607" w:rsidRDefault="00416607" w:rsidP="00E77E35">
      <w:r>
        <w:separator/>
      </w:r>
    </w:p>
  </w:endnote>
  <w:endnote w:type="continuationSeparator" w:id="0">
    <w:p w14:paraId="2F6FE331" w14:textId="77777777" w:rsidR="00416607" w:rsidRDefault="00416607" w:rsidP="00E77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29D93F" w14:textId="77777777" w:rsidR="00416607" w:rsidRDefault="00416607" w:rsidP="00E77E35">
      <w:r>
        <w:separator/>
      </w:r>
    </w:p>
  </w:footnote>
  <w:footnote w:type="continuationSeparator" w:id="0">
    <w:p w14:paraId="56818667" w14:textId="77777777" w:rsidR="00416607" w:rsidRDefault="00416607" w:rsidP="00E77E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mNDIwNWVhY2JlYWQ0ZmQwYWYyM2YzNGU0ODA2NDEifQ=="/>
  </w:docVars>
  <w:rsids>
    <w:rsidRoot w:val="001F0F84"/>
    <w:rsid w:val="001F0F84"/>
    <w:rsid w:val="00294BD7"/>
    <w:rsid w:val="00416607"/>
    <w:rsid w:val="004B6C91"/>
    <w:rsid w:val="00550D3B"/>
    <w:rsid w:val="00D93BB4"/>
    <w:rsid w:val="00E77E35"/>
    <w:rsid w:val="093E743B"/>
    <w:rsid w:val="167D70C1"/>
    <w:rsid w:val="236C63E3"/>
    <w:rsid w:val="28457783"/>
    <w:rsid w:val="4D864539"/>
    <w:rsid w:val="7A74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Char"/>
    <w:rsid w:val="00E77E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77E35"/>
    <w:rPr>
      <w:kern w:val="2"/>
      <w:sz w:val="18"/>
      <w:szCs w:val="18"/>
    </w:rPr>
  </w:style>
  <w:style w:type="paragraph" w:styleId="a6">
    <w:name w:val="footer"/>
    <w:basedOn w:val="a"/>
    <w:link w:val="Char0"/>
    <w:rsid w:val="00E77E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77E3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Char"/>
    <w:rsid w:val="00E77E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77E35"/>
    <w:rPr>
      <w:kern w:val="2"/>
      <w:sz w:val="18"/>
      <w:szCs w:val="18"/>
    </w:rPr>
  </w:style>
  <w:style w:type="paragraph" w:styleId="a6">
    <w:name w:val="footer"/>
    <w:basedOn w:val="a"/>
    <w:link w:val="Char0"/>
    <w:rsid w:val="00E77E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77E3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3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</dc:creator>
  <cp:lastModifiedBy>hp</cp:lastModifiedBy>
  <cp:revision>2</cp:revision>
  <dcterms:created xsi:type="dcterms:W3CDTF">2024-11-01T03:49:00Z</dcterms:created>
  <dcterms:modified xsi:type="dcterms:W3CDTF">2024-11-01T03:49:00Z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CF7AF6216208450EB207186440BFD824_12</vt:lpwstr>
  </property>
</Properties>
</file>